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218C7" w14:paraId="56EDAC2B" w14:textId="77777777" w:rsidTr="005218C7">
        <w:trPr>
          <w:jc w:val="center"/>
        </w:trPr>
        <w:tc>
          <w:tcPr>
            <w:tcW w:w="3115" w:type="dxa"/>
          </w:tcPr>
          <w:p w14:paraId="5E0AADCA" w14:textId="7892C305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СОГЛАСОВАНО</w:t>
            </w:r>
            <w:r w:rsidRPr="009516C8">
              <w:rPr>
                <w:rFonts w:cstheme="minorHAnsi"/>
                <w:sz w:val="26"/>
                <w:szCs w:val="26"/>
              </w:rPr>
              <w:br/>
            </w:r>
            <w:r w:rsidRPr="005218C7">
              <w:rPr>
                <w:rFonts w:cstheme="minorHAnsi"/>
                <w:sz w:val="26"/>
                <w:szCs w:val="26"/>
              </w:rPr>
              <w:t>Председатель Педсовета</w:t>
            </w:r>
            <w:r w:rsidRPr="005218C7">
              <w:rPr>
                <w:rFonts w:cstheme="minorHAnsi"/>
                <w:sz w:val="26"/>
                <w:szCs w:val="26"/>
              </w:rPr>
              <w:cr/>
            </w:r>
            <w:r w:rsidRPr="009516C8">
              <w:rPr>
                <w:rFonts w:cstheme="minorHAnsi"/>
                <w:sz w:val="26"/>
                <w:szCs w:val="26"/>
              </w:rPr>
              <w:t>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5E4FDA2D" w14:textId="79E3B536" w:rsidR="005218C7" w:rsidRDefault="00136BA4" w:rsidP="00136BA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36BA4">
              <w:rPr>
                <w:rFonts w:cstheme="minorHAnsi"/>
                <w:sz w:val="26"/>
                <w:szCs w:val="26"/>
              </w:rPr>
              <w:t xml:space="preserve">Протокол № </w:t>
            </w:r>
            <w:r w:rsidR="00FD57E7">
              <w:rPr>
                <w:rFonts w:cstheme="minorHAnsi"/>
                <w:sz w:val="26"/>
                <w:szCs w:val="26"/>
              </w:rPr>
              <w:t>2</w:t>
            </w:r>
            <w:r w:rsidRPr="00136BA4">
              <w:rPr>
                <w:rFonts w:cstheme="minorHAnsi"/>
                <w:sz w:val="26"/>
                <w:szCs w:val="26"/>
              </w:rPr>
              <w:t xml:space="preserve"> от</w:t>
            </w:r>
            <w:r>
              <w:rPr>
                <w:rFonts w:cstheme="minorHAnsi"/>
                <w:sz w:val="26"/>
                <w:szCs w:val="26"/>
              </w:rPr>
              <w:t> </w:t>
            </w:r>
            <w:r w:rsidRPr="00136BA4">
              <w:rPr>
                <w:rFonts w:cstheme="minorHAnsi"/>
                <w:sz w:val="26"/>
                <w:szCs w:val="26"/>
              </w:rPr>
              <w:t>1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>.01.202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.</w:t>
            </w:r>
            <w:r w:rsidRPr="00136BA4">
              <w:rPr>
                <w:rFonts w:cstheme="minorHAnsi"/>
                <w:sz w:val="26"/>
                <w:szCs w:val="26"/>
              </w:rPr>
              <w:t>г</w:t>
            </w:r>
          </w:p>
        </w:tc>
        <w:tc>
          <w:tcPr>
            <w:tcW w:w="3115" w:type="dxa"/>
          </w:tcPr>
          <w:p w14:paraId="3871E89C" w14:textId="77777777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1825705" w14:textId="77777777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УТВЕРЖДАЮ</w:t>
            </w:r>
            <w:r w:rsidRPr="009516C8">
              <w:rPr>
                <w:rFonts w:cstheme="minorHAnsi"/>
                <w:sz w:val="26"/>
                <w:szCs w:val="26"/>
              </w:rPr>
              <w:br/>
              <w:t>Директор 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04F5709B" w14:textId="6264507C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15.01.2025 г.</w:t>
            </w:r>
          </w:p>
        </w:tc>
      </w:tr>
    </w:tbl>
    <w:p w14:paraId="5C9B8587" w14:textId="77777777" w:rsidR="005218C7" w:rsidRDefault="005218C7" w:rsidP="005218C7">
      <w:pPr>
        <w:jc w:val="center"/>
        <w:rPr>
          <w:rFonts w:cstheme="minorHAnsi"/>
          <w:sz w:val="26"/>
          <w:szCs w:val="26"/>
        </w:rPr>
      </w:pPr>
    </w:p>
    <w:p w14:paraId="38D710B5" w14:textId="317F2321" w:rsidR="00410FFD" w:rsidRPr="009516C8" w:rsidRDefault="00F66A2F" w:rsidP="00D26851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F66A2F">
        <w:rPr>
          <w:rFonts w:cstheme="minorHAnsi"/>
          <w:b/>
          <w:bCs/>
          <w:sz w:val="28"/>
          <w:szCs w:val="28"/>
        </w:rPr>
        <w:t>Правила приема обучающихся</w:t>
      </w:r>
      <w:r w:rsidRPr="00F66A2F">
        <w:rPr>
          <w:rFonts w:cstheme="minorHAnsi"/>
          <w:b/>
          <w:bCs/>
          <w:sz w:val="28"/>
          <w:szCs w:val="28"/>
        </w:rPr>
        <w:t xml:space="preserve"> </w:t>
      </w:r>
      <w:r w:rsidR="001E5C98">
        <w:rPr>
          <w:rFonts w:cstheme="minorHAnsi"/>
          <w:b/>
          <w:bCs/>
          <w:sz w:val="28"/>
          <w:szCs w:val="28"/>
        </w:rPr>
        <w:t xml:space="preserve">в </w:t>
      </w:r>
      <w:r w:rsidR="003D6716" w:rsidRPr="003D6716">
        <w:rPr>
          <w:rFonts w:cstheme="minorHAnsi"/>
          <w:b/>
          <w:bCs/>
          <w:sz w:val="28"/>
          <w:szCs w:val="28"/>
        </w:rPr>
        <w:t>АНО «ЦПВ»</w:t>
      </w:r>
      <w:r w:rsidR="00B6735C">
        <w:rPr>
          <w:rFonts w:cstheme="minorHAnsi"/>
          <w:b/>
          <w:bCs/>
          <w:sz w:val="28"/>
          <w:szCs w:val="28"/>
        </w:rPr>
        <w:t>.</w:t>
      </w:r>
    </w:p>
    <w:p w14:paraId="1246283D" w14:textId="77777777" w:rsidR="00F66A2F" w:rsidRP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1. Общие положения</w:t>
      </w:r>
    </w:p>
    <w:p w14:paraId="142325DA" w14:textId="52A60F72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1.1. Настоящее Положение разработано в соответствии с Федеральным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Законом от 29 декабря 2012г. № 273-ФЗ «Об образовании в Российской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 xml:space="preserve">Федерации», Приказом </w:t>
      </w:r>
      <w:proofErr w:type="spellStart"/>
      <w:r w:rsidRPr="00F66A2F">
        <w:rPr>
          <w:rFonts w:cstheme="minorHAnsi"/>
          <w:sz w:val="26"/>
          <w:szCs w:val="26"/>
        </w:rPr>
        <w:t>Минпросвещения</w:t>
      </w:r>
      <w:proofErr w:type="spellEnd"/>
      <w:r w:rsidRPr="00F66A2F">
        <w:rPr>
          <w:rFonts w:cstheme="minorHAnsi"/>
          <w:sz w:val="26"/>
          <w:szCs w:val="26"/>
        </w:rPr>
        <w:t xml:space="preserve"> России от 26.08.2020 N 438 "Об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утверждении Порядка организации и осуществления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деятельности по основным программам профессионального обучения",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Приказом Министерства образования и науки Российской Федерации от 1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июля 2013 г. № 499 «Об утверждении Порядка организации и осуществления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образовательной деятельности по дополнительным профессиональным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 xml:space="preserve">программам», Приказом </w:t>
      </w:r>
      <w:proofErr w:type="spellStart"/>
      <w:r w:rsidRPr="00F66A2F">
        <w:rPr>
          <w:rFonts w:cstheme="minorHAnsi"/>
          <w:sz w:val="26"/>
          <w:szCs w:val="26"/>
        </w:rPr>
        <w:t>Минпросвещения</w:t>
      </w:r>
      <w:proofErr w:type="spellEnd"/>
      <w:r w:rsidRPr="00F66A2F">
        <w:rPr>
          <w:rFonts w:cstheme="minorHAnsi"/>
          <w:sz w:val="26"/>
          <w:szCs w:val="26"/>
        </w:rPr>
        <w:t xml:space="preserve"> России от 09.11.2018 N 196 "Об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утверждении Порядка организации и осуществления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деятельности по дополнительным общеобразовательным программам",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иными нормативными актами Российской Федерации и Краснодарского края,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нормативными документами по подготовке водителей, Уставом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», с целью регулирования отношений внутри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», создания эффективной организации учебного процесса,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рационального использования учебного времени, обеспечения высокого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качества оказываемых услуг.</w:t>
      </w:r>
    </w:p>
    <w:p w14:paraId="1741BFD6" w14:textId="577D50F4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1.2. Положение является локальным актом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», утверждено приказом директора, его действие распространяется на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всех обучающихся в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».</w:t>
      </w:r>
    </w:p>
    <w:p w14:paraId="6D3B9DE2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2. Порядок приема обучающихся</w:t>
      </w:r>
    </w:p>
    <w:p w14:paraId="591B150C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2.1. На обучение принимаются лица, имеющие установленный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законодательством уровень образования и достигшие установленного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законодательством возраста, не имеющие ограничений по медицинским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показаниям.</w:t>
      </w:r>
    </w:p>
    <w:p w14:paraId="141FE3F1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2.2. Прием на обучение осуществляется при представлении следующих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документов:</w:t>
      </w:r>
    </w:p>
    <w:p w14:paraId="6E67921C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личного заявления установленного образца;</w:t>
      </w:r>
      <w:r>
        <w:rPr>
          <w:rFonts w:cstheme="minorHAnsi"/>
          <w:sz w:val="26"/>
          <w:szCs w:val="26"/>
        </w:rPr>
        <w:t xml:space="preserve"> </w:t>
      </w:r>
    </w:p>
    <w:p w14:paraId="11244929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копии личного паспорта;</w:t>
      </w:r>
      <w:r>
        <w:rPr>
          <w:rFonts w:cstheme="minorHAnsi"/>
          <w:sz w:val="26"/>
          <w:szCs w:val="26"/>
        </w:rPr>
        <w:t xml:space="preserve"> </w:t>
      </w:r>
    </w:p>
    <w:p w14:paraId="74E425FB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СНИЛС ;</w:t>
      </w:r>
      <w:r>
        <w:rPr>
          <w:rFonts w:cstheme="minorHAnsi"/>
          <w:sz w:val="26"/>
          <w:szCs w:val="26"/>
        </w:rPr>
        <w:t xml:space="preserve"> </w:t>
      </w:r>
    </w:p>
    <w:p w14:paraId="4F86F193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одной фотографии размером 3 на 4 см;</w:t>
      </w:r>
      <w:r>
        <w:rPr>
          <w:rFonts w:cstheme="minorHAnsi"/>
          <w:sz w:val="26"/>
          <w:szCs w:val="26"/>
        </w:rPr>
        <w:t xml:space="preserve"> </w:t>
      </w:r>
    </w:p>
    <w:p w14:paraId="3B426789" w14:textId="057FCACF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lastRenderedPageBreak/>
        <w:t>К началу практического вождения - медицинская справка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установленного образца, подтверждающей возможность управления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транспортным средством соответствующей категории (с годным сроком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действия).</w:t>
      </w:r>
    </w:p>
    <w:p w14:paraId="566B950B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2.3. При поступлении на обучение обучающегося знакомят:</w:t>
      </w:r>
      <w:r>
        <w:rPr>
          <w:rFonts w:cstheme="minorHAnsi"/>
          <w:sz w:val="26"/>
          <w:szCs w:val="26"/>
        </w:rPr>
        <w:t xml:space="preserve"> </w:t>
      </w:r>
    </w:p>
    <w:p w14:paraId="0D10F1E3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Уставом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»;</w:t>
      </w:r>
      <w:r>
        <w:rPr>
          <w:rFonts w:cstheme="minorHAnsi"/>
          <w:sz w:val="26"/>
          <w:szCs w:val="26"/>
        </w:rPr>
        <w:t xml:space="preserve"> </w:t>
      </w:r>
    </w:p>
    <w:p w14:paraId="7CAD6D4F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настоящим Положением;</w:t>
      </w:r>
      <w:r>
        <w:rPr>
          <w:rFonts w:cstheme="minorHAnsi"/>
          <w:sz w:val="26"/>
          <w:szCs w:val="26"/>
        </w:rPr>
        <w:t xml:space="preserve"> </w:t>
      </w:r>
    </w:p>
    <w:p w14:paraId="5FF96C91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лицензией на право осуществления образовательной деятельности;</w:t>
      </w:r>
      <w:r>
        <w:rPr>
          <w:rFonts w:cstheme="minorHAnsi"/>
          <w:sz w:val="26"/>
          <w:szCs w:val="26"/>
        </w:rPr>
        <w:t xml:space="preserve"> </w:t>
      </w:r>
    </w:p>
    <w:p w14:paraId="2C14CB4F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договором на оказание платных образовательных услуг;</w:t>
      </w:r>
      <w:r>
        <w:rPr>
          <w:rFonts w:cstheme="minorHAnsi"/>
          <w:sz w:val="26"/>
          <w:szCs w:val="26"/>
        </w:rPr>
        <w:t xml:space="preserve"> </w:t>
      </w:r>
    </w:p>
    <w:p w14:paraId="04E53B6B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условиями и порядком оплаты за оказываемые услуги;</w:t>
      </w:r>
      <w:r>
        <w:rPr>
          <w:rFonts w:cstheme="minorHAnsi"/>
          <w:sz w:val="26"/>
          <w:szCs w:val="26"/>
        </w:rPr>
        <w:t xml:space="preserve"> </w:t>
      </w:r>
    </w:p>
    <w:p w14:paraId="505ED9A0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Правилами внутреннего распорядка для обучающихся;</w:t>
      </w:r>
      <w:r>
        <w:rPr>
          <w:rFonts w:cstheme="minorHAnsi"/>
          <w:sz w:val="26"/>
          <w:szCs w:val="26"/>
        </w:rPr>
        <w:t xml:space="preserve"> </w:t>
      </w:r>
    </w:p>
    <w:p w14:paraId="79327F23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учебной программой и планами;</w:t>
      </w:r>
      <w:r>
        <w:rPr>
          <w:rFonts w:cstheme="minorHAnsi"/>
          <w:sz w:val="26"/>
          <w:szCs w:val="26"/>
        </w:rPr>
        <w:t xml:space="preserve"> </w:t>
      </w:r>
    </w:p>
    <w:p w14:paraId="5692CFF2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Положением о промежуточной аттестации;</w:t>
      </w:r>
      <w:r>
        <w:rPr>
          <w:rFonts w:cstheme="minorHAnsi"/>
          <w:sz w:val="26"/>
          <w:szCs w:val="26"/>
        </w:rPr>
        <w:t xml:space="preserve"> </w:t>
      </w:r>
    </w:p>
    <w:p w14:paraId="155257AC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Положением об итоговой аттестации;</w:t>
      </w:r>
      <w:r>
        <w:rPr>
          <w:rFonts w:cstheme="minorHAnsi"/>
          <w:sz w:val="26"/>
          <w:szCs w:val="26"/>
        </w:rPr>
        <w:t xml:space="preserve"> </w:t>
      </w:r>
    </w:p>
    <w:p w14:paraId="22922A0B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Порядком приема экзаменов в ГИБДД (при приеме на обучение по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программам подготовки водителей транспортных средств);</w:t>
      </w:r>
      <w:r>
        <w:rPr>
          <w:rFonts w:cstheme="minorHAnsi"/>
          <w:sz w:val="26"/>
          <w:szCs w:val="26"/>
        </w:rPr>
        <w:t xml:space="preserve"> </w:t>
      </w:r>
    </w:p>
    <w:p w14:paraId="524DFD88" w14:textId="12FA2CB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с правилами техники безопасности, санитарно-гигиеническими 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противопожарными мероприятиями и другими нормами по охране труда.</w:t>
      </w:r>
    </w:p>
    <w:p w14:paraId="5B11D501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2.4. После заключения договора, получения согласия на обработку 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использование персональных данных обучающихся и их законных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представителей, а также внесения предварительной оплаты за обучение,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издается приказ о зачислении на обучение.</w:t>
      </w:r>
    </w:p>
    <w:p w14:paraId="7713EB43" w14:textId="13F4039E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2.5. На каждого обучающегося заводится личное дело. По окончании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обучения личное дело остается в архиве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», если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только кандидат в водители не отзовет согласие на обработку персональных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данных.</w:t>
      </w:r>
    </w:p>
    <w:p w14:paraId="636CEA47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 Организация учебного процесса</w:t>
      </w:r>
    </w:p>
    <w:p w14:paraId="03F91C8C" w14:textId="6E0D800A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3.1. Обучение в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может осуществляться 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очной, очно-заочной или заочной формах обучения. Допускается сочетание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различных форм получения образования.</w:t>
      </w:r>
    </w:p>
    <w:p w14:paraId="608CDC83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3.2. При реализации образовательных программ могут использоваться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различные образовательные технологии, в том числе дистанционные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образовательные технологии, электронное обучение.</w:t>
      </w:r>
    </w:p>
    <w:p w14:paraId="38C65D6B" w14:textId="76C6421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3.3. Образовательные программы могут реализовываться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как самостоятельно, так и посредством сетевых форм их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реализации.</w:t>
      </w:r>
    </w:p>
    <w:p w14:paraId="2763993F" w14:textId="3CA57B91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lastRenderedPageBreak/>
        <w:t>3.4. При реализации образовательных программ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может применяться форма организации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деятельности, основанная на модульном принципе представления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содержания образовательной программы и построения учебных планов,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использовании соответствующих образовательных технологий.</w:t>
      </w:r>
    </w:p>
    <w:p w14:paraId="5D90D24D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3.5. Для определения структуры профессиональных образовательных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программ и трудоемкости их освоения может применяться система зачетных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единиц.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4</w:t>
      </w:r>
    </w:p>
    <w:p w14:paraId="23A39D47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3.6. Обучение ведется на русском языке.</w:t>
      </w:r>
    </w:p>
    <w:p w14:paraId="545397CC" w14:textId="6854F05B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 xml:space="preserve">3.7. Учебные группы комплектуются численностью не более </w:t>
      </w:r>
      <w:r w:rsidRPr="00F66A2F">
        <w:rPr>
          <w:rFonts w:cstheme="minorHAnsi"/>
          <w:sz w:val="26"/>
          <w:szCs w:val="26"/>
        </w:rPr>
        <w:t>26</w:t>
      </w:r>
      <w:r w:rsidRPr="00F66A2F">
        <w:rPr>
          <w:rFonts w:cstheme="minorHAnsi"/>
          <w:sz w:val="26"/>
          <w:szCs w:val="26"/>
        </w:rPr>
        <w:t xml:space="preserve"> человек,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 учетом требований СанПиН (при обучении лиц, не достигших 18-ти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 xml:space="preserve">летнего возраста – не более </w:t>
      </w:r>
      <w:r w:rsidRPr="00F66A2F">
        <w:rPr>
          <w:rFonts w:cstheme="minorHAnsi"/>
          <w:sz w:val="26"/>
          <w:szCs w:val="26"/>
        </w:rPr>
        <w:t>22</w:t>
      </w:r>
      <w:r w:rsidRPr="00F66A2F">
        <w:rPr>
          <w:rFonts w:cstheme="minorHAnsi"/>
          <w:sz w:val="26"/>
          <w:szCs w:val="26"/>
        </w:rPr>
        <w:t xml:space="preserve"> человек).</w:t>
      </w:r>
    </w:p>
    <w:p w14:paraId="007A0F84" w14:textId="24A4B050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3.8. Содержание и продолжительность профессионального обучения 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дополнительного образования определяются конкретной программой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обучения, разрабатываемой и утверждаемой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на основе установленных квалификационных требований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(профессиональных стандартов), соответствующих примерных (типовых)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программ, утвержденных Министерством образования РФ, другими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министерствами и ведомствами, иных государственных требований.</w:t>
      </w:r>
    </w:p>
    <w:p w14:paraId="73D2FDA0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3.9. Сроки обучения устанавливаются исходя из объемов учебных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планов и программ, режимов обучения, а также от количества групп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обучающихся.</w:t>
      </w:r>
    </w:p>
    <w:p w14:paraId="6C63A747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3.10. Учебная нагрузка при организации занятий в форме очного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обучения не должна превышать 8 часов в день и 40 часов в неделю, а в форме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очно-заочного (вечернего) обучения - соответственно 4 часов и 16 часов.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Режим обучения может быть ежедневным и от 2 до 5 дней в неделю.</w:t>
      </w:r>
    </w:p>
    <w:p w14:paraId="398A57F2" w14:textId="4A3AEB80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3.11. Образовательная деятельность по основным программам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профессионального обучения, программам дополнительного образования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организуется в соответствии с расписанием, которое определяется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».</w:t>
      </w:r>
    </w:p>
    <w:p w14:paraId="005C27F4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3.12. Обучение вождению проводится вне сетки учебного плана. 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течение дня с одним обучаемым по вождению автомобиля, как правило,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разрешается отрабатывать: на автотренажере - не более 2 часов, на учебном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автомобиле не более 4 часов.</w:t>
      </w:r>
    </w:p>
    <w:p w14:paraId="334C2511" w14:textId="54635E21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3.13. Занятия в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проводятся на основании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расписаний теоретических занятий и графиков учебного вождения.</w:t>
      </w:r>
    </w:p>
    <w:p w14:paraId="52F499D7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3.14. Основными формами обучения являются теоретические,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практические и контрольные занятия.</w:t>
      </w:r>
    </w:p>
    <w:p w14:paraId="07D851F2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 xml:space="preserve">3.15. Продолжительность учебного часа теоретических и </w:t>
      </w:r>
      <w:proofErr w:type="spellStart"/>
      <w:r w:rsidRPr="00F66A2F">
        <w:rPr>
          <w:rFonts w:cstheme="minorHAnsi"/>
          <w:sz w:val="26"/>
          <w:szCs w:val="26"/>
        </w:rPr>
        <w:t>лабораторнопрактических</w:t>
      </w:r>
      <w:proofErr w:type="spellEnd"/>
      <w:r w:rsidRPr="00F66A2F">
        <w:rPr>
          <w:rFonts w:cstheme="minorHAnsi"/>
          <w:sz w:val="26"/>
          <w:szCs w:val="26"/>
        </w:rPr>
        <w:t xml:space="preserve"> занятий - 45 минут, а практических занятий по вождению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автомобиля - 60 минут, включая время на ежедневный контрольный осмотр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автомобиля, постановку задач, подведение итогов, оформление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 xml:space="preserve">документации и смену обучаемых. Допускается </w:t>
      </w:r>
      <w:r w:rsidRPr="00F66A2F">
        <w:rPr>
          <w:rFonts w:cstheme="minorHAnsi"/>
          <w:sz w:val="26"/>
          <w:szCs w:val="26"/>
        </w:rPr>
        <w:lastRenderedPageBreak/>
        <w:t>спаривание занятий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продолжительностью не более двух академических часов. Перерыв между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занятиями не менее 5 минут, между спаренными занятиями не менее 10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минут, перерыв для приема пищи не менее 40 минут (для очной формы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обучения).</w:t>
      </w:r>
    </w:p>
    <w:p w14:paraId="329B386E" w14:textId="06C9FA39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3.16. Режим теоретических занятий устанавливается следующий: для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очной формы обучения: первая смена - начало занятий</w:t>
      </w:r>
      <w:r w:rsidRPr="00F66A2F">
        <w:rPr>
          <w:rFonts w:cstheme="minorHAnsi"/>
          <w:sz w:val="26"/>
          <w:szCs w:val="26"/>
        </w:rPr>
        <w:t xml:space="preserve"> 09</w:t>
      </w:r>
      <w:r w:rsidRPr="00F66A2F">
        <w:rPr>
          <w:rFonts w:cstheme="minorHAnsi"/>
          <w:sz w:val="26"/>
          <w:szCs w:val="26"/>
        </w:rPr>
        <w:t>.00, окончание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занятий 12.30; вторая смена – начало занятий 13.00, окончание занятий 16.30;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вечерняя смена - начало занятий-17.00, окончание занятий 20.30.</w:t>
      </w:r>
    </w:p>
    <w:p w14:paraId="6A4C92CA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3.17. Теоретические и лабораторно-практические занятия проводятся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преподавателем, практические занятия проводятся мастером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5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производственного обучения. Лабораторно-практические занятия могут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проводиться в группах/подгруппах после изучения соответствующего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теоретического материала по одной или нескольким темам.</w:t>
      </w:r>
    </w:p>
    <w:p w14:paraId="51EDE012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3.18. Теоретические и практические занятия проводятся в специально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оборудованных классах (кабинетах) в составе учебной группы.</w:t>
      </w:r>
    </w:p>
    <w:p w14:paraId="4F2FC81C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3.19. Занятия по практическому вождению проводятся индивидуально с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каждым обучаемым на автотренажерах, автодромах и учебных маршрутах,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согласованных с органами ГИБДД.</w:t>
      </w:r>
    </w:p>
    <w:p w14:paraId="24C7F687" w14:textId="5674F513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3.20. К практическому вождению, связанному с выездом на дороги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общего пользования, допускаются лица, имеющие достаточные навыки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первоначального управления транспортным средством (на автодроме) 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прошедшие соответствующую проверку знаний Правил дорожного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движения. Порядок проведения промежуточной аттестации изложен 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Положении о промежуточной аттестации в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».</w:t>
      </w:r>
    </w:p>
    <w:p w14:paraId="69E3241E" w14:textId="492112A8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3.21. Основные программы профессионального обучения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предусматривают проведение практики обучающихся. Организация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проведения практики, предусмотренной образовательной программой,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осуществляется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на основе договоров с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организациями, осуществляющими деятельность по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программе соответствующего профиля. Профессиональное обучение на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производстве осуществляется в пределах рабочего времени обучающегося по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соответствующим основным программам профессионального обучения.</w:t>
      </w:r>
    </w:p>
    <w:p w14:paraId="37C9F9CB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3.22. В случае, если обучающийся показал неудовлетворительные знания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или имеет недостаточные первоначальные навыки управления транспортным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средством, ему предлагается дополнительное обучение после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соответствующей дополнительной оплаты.</w:t>
      </w:r>
    </w:p>
    <w:p w14:paraId="17605FB8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3.23. Обучение может осуществляться по индивидуальному учебному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плану, в том числе ускоренное обучение, в пределах осваиваемой программы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lastRenderedPageBreak/>
        <w:t>профессионального обучения с применением систем зачетных единиц.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Зачетная единица представляет собой унифицированную единицу измерения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трудоемкости учебной нагрузки обучающегося, включающую в себя все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виды его учебной деятельности, предусмотренные учебным планом (в том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числе аудиторную и самостоятельную работу), практику. При прохождении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профессионального обучения в соответствии с индивидуальным учебным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планом его продолжительность может быть изменена с учетом особенностей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и образовательных потребностей конкретного обучающегося.</w:t>
      </w:r>
    </w:p>
    <w:p w14:paraId="56844E18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3.24. В случае пропусков занятий по уважительной причине (болезнь,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командировка, служебные и личные обстоятельства и т.п.) обучающиеся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изучают пропущенную тему самостоятельно и отрабатывают ее с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преподавателем дополнительно, о чем делается запись в журнале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теоретического обучения. Такие занятия проводятся бесплатно.</w:t>
      </w:r>
    </w:p>
    <w:p w14:paraId="32B7B6FF" w14:textId="133D54B2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3.25.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имеет право уведомить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обучающегося о нецелесообразности дальнейшего обучения вследствие его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индивидуальных особенностей, делающих невозможным или педагогически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нецелесообразным дальнейшее обучение.</w:t>
      </w:r>
    </w:p>
    <w:p w14:paraId="4C57AAA2" w14:textId="1AE80A64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3.26.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отвечает за поддержание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транспортных средств в технически исправном состоянии и организацию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предрейсового и послерейсового медицинского осмотра мастеров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производственного обучения вождению и водителей. Проверка технического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состояния автомобилей и проведение предрейсового и послерейсового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медицинского осмотра отражается в путевом листе.</w:t>
      </w:r>
    </w:p>
    <w:p w14:paraId="7A66EA36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 Порядок и основания выпуска, отчисления, перевода 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восстановления обучающихся</w:t>
      </w:r>
    </w:p>
    <w:p w14:paraId="3C2EBD4C" w14:textId="78D3FA54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4.1. Лица, успешно прошедшие обучение, освоившие программу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теоретического и практического обучения, отработавшие все пропуски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занятий по уважительной причине (о чем сделана запись в журналах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теоретического обучения), допускаются к итоговой аттестации. Порядок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проведения итоговой аттестации и оценки знаний обучающихся изложен 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Положении об итоговой аттестации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».</w:t>
      </w:r>
    </w:p>
    <w:p w14:paraId="52F8E725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4.2. Допуск к итоговой аттестации, а также выпуск группы проводятся на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основании соответствующих приказов.</w:t>
      </w:r>
    </w:p>
    <w:p w14:paraId="6D71C3AE" w14:textId="2265FBDA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4.3. По окончании обучения обучающемуся выдается свидетельство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(удостоверение, диплом) установленного образца. Свидетельство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(удостоверение, диплом) является документом строгой отчетности, его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выдача осуществляется с регистрацией в специальном журнале учета.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Свидетельство (удостоверение, диплом) является бессрочным документом, 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случае его утери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обязано выдать дубликат с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соответствующей пометкой в самом документе и журнале учета.</w:t>
      </w:r>
    </w:p>
    <w:p w14:paraId="28EEC9C8" w14:textId="4CD6590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lastRenderedPageBreak/>
        <w:t>4.4. После выдачи свидетельства (удостоверения, диплома)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и обучающимся подписывается акт оказанных платных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образовательных услуг.</w:t>
      </w:r>
    </w:p>
    <w:p w14:paraId="38DD9EC4" w14:textId="7C6957F5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4.5. После выпуска группы личные дела учащихся, журнал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теоретического обучения, графики выдачи вождения, индивидуальные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карточки учета обучения вождению, протоколы экзаменов и зачетов по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учебным предметам и протокол квалификационного экзамена, а также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ксерокопии выданных свидетельств (удостоверений, дипломов) сдаются 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архив. Сроки хранения указанных документов до утилизации изложены 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Номенклатуре дел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».</w:t>
      </w:r>
    </w:p>
    <w:p w14:paraId="5ED68A3B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4.6.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вправе отчислить из числа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обучающихся на следующих основаниях:</w:t>
      </w:r>
      <w:r>
        <w:rPr>
          <w:rFonts w:cstheme="minorHAnsi"/>
          <w:sz w:val="26"/>
          <w:szCs w:val="26"/>
        </w:rPr>
        <w:t xml:space="preserve"> </w:t>
      </w:r>
    </w:p>
    <w:p w14:paraId="7DC9111C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- личное заявление обучающегося;</w:t>
      </w:r>
      <w:r>
        <w:rPr>
          <w:rFonts w:cstheme="minorHAnsi"/>
          <w:sz w:val="26"/>
          <w:szCs w:val="26"/>
        </w:rPr>
        <w:t xml:space="preserve"> </w:t>
      </w:r>
    </w:p>
    <w:p w14:paraId="62B8A608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- нарушение правил внутреннего распорядка для обучающихся;</w:t>
      </w:r>
      <w:r>
        <w:rPr>
          <w:rFonts w:cstheme="minorHAnsi"/>
          <w:sz w:val="26"/>
          <w:szCs w:val="26"/>
        </w:rPr>
        <w:t xml:space="preserve"> </w:t>
      </w:r>
    </w:p>
    <w:p w14:paraId="37CD1DF1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- прекращение посещения занятий без уважительных причин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(самовольное оставление учебной организации);</w:t>
      </w:r>
      <w:r>
        <w:rPr>
          <w:rFonts w:cstheme="minorHAnsi"/>
          <w:sz w:val="26"/>
          <w:szCs w:val="26"/>
        </w:rPr>
        <w:t xml:space="preserve"> </w:t>
      </w:r>
    </w:p>
    <w:p w14:paraId="22ED2387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- за неуспеваемость (по итогам промежуточной и итоговой аттестации);</w:t>
      </w:r>
      <w:r>
        <w:rPr>
          <w:rFonts w:cstheme="minorHAnsi"/>
          <w:sz w:val="26"/>
          <w:szCs w:val="26"/>
        </w:rPr>
        <w:t xml:space="preserve"> </w:t>
      </w:r>
    </w:p>
    <w:p w14:paraId="65036956" w14:textId="53028675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- не внесение платы за обучение.</w:t>
      </w:r>
    </w:p>
    <w:p w14:paraId="7413E9FC" w14:textId="564C0279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4.7. При отчислении обучающегося по личному заявлению, при наличии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уважительной причины (перемена места жительства, призыв в армию,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длительная командировка, длительное заболевание, невозможность освоить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программу обучения в силу индивидуальных особенностей и т.п.) ему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возвращается часть денег, оплаченных за обучение, пропорционально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затраченному на обучение времени.</w:t>
      </w:r>
    </w:p>
    <w:p w14:paraId="2F5C4BBA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4.8. При отчислении обучающегося за нарушение правил внутреннего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распорядка для обучающихся, прекращение посещения занятий без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уважительных причин (самовольное оставление учебной организации), за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неуспеваемость, а так же не внесение платы за обучение проводится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служебное расследование по указанным фактам. В таких случаях отчисление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производится без возвращения части денег, оплаченных за обучение,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пропорционально затраченному на обучение времени.</w:t>
      </w:r>
    </w:p>
    <w:p w14:paraId="4BAC8BE5" w14:textId="77777777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4.9. Отчисление учащихся проводится на основании соответствующих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приказов.</w:t>
      </w:r>
    </w:p>
    <w:p w14:paraId="7DE17B1F" w14:textId="16A752E8" w:rsid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4.10. Отчисленные обучающиеся могут быть не позднее 1 года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(программа профессионального обучения) и не позднее 3-х месяцев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(программа дополнительного образования) восстановлены на обучение 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по личному заявлению при условии внесения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платы за обучение пропорционально оставшемуся до конца обучения курсу.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При этом возможен зачет учебных предметов, курсов, дисциплин (модулей),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освоенных в процессе предшествующего обучения.</w:t>
      </w:r>
    </w:p>
    <w:p w14:paraId="6D713249" w14:textId="77777777" w:rsidR="006B1D4C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4.11.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обеспечивает перевод обучающихся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 их согласия в другие организации, осуществляющие образовательную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 xml:space="preserve">деятельность по </w:t>
      </w:r>
      <w:r w:rsidRPr="00F66A2F">
        <w:rPr>
          <w:rFonts w:cstheme="minorHAnsi"/>
          <w:sz w:val="26"/>
          <w:szCs w:val="26"/>
        </w:rPr>
        <w:lastRenderedPageBreak/>
        <w:t>образовательным программам соответствующих уровня 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направленности (в случае прекращения деятельности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», аннулирования соответствующей лицензии, а также в случае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приостановления действия лицензии полностью или в отношении отдельных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направлений подготовки) в следующем порядке:</w:t>
      </w:r>
      <w:r>
        <w:rPr>
          <w:rFonts w:cstheme="minorHAnsi"/>
          <w:sz w:val="26"/>
          <w:szCs w:val="26"/>
        </w:rPr>
        <w:t xml:space="preserve"> </w:t>
      </w:r>
    </w:p>
    <w:p w14:paraId="3C6DAE9C" w14:textId="77777777" w:rsidR="001D54C7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- перевод обучающихся не зависит от периода (времени) учебного года;</w:t>
      </w:r>
      <w:r>
        <w:rPr>
          <w:rFonts w:cstheme="minorHAnsi"/>
          <w:sz w:val="26"/>
          <w:szCs w:val="26"/>
        </w:rPr>
        <w:t xml:space="preserve"> </w:t>
      </w:r>
    </w:p>
    <w:p w14:paraId="1373BA8B" w14:textId="77777777" w:rsidR="001D54C7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- АНО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F66A2F">
        <w:rPr>
          <w:rFonts w:cstheme="minorHAnsi"/>
          <w:sz w:val="26"/>
          <w:szCs w:val="26"/>
        </w:rPr>
        <w:t>» передает в принимающую организацию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списочный состав обучающихся, копии учебных планов, соответствующие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письменные заявления, личные дела обучающихся, договоры об оказании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платных образовательных услуг с физическими и (или) юридическими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лицами и денежные средства за обучение пропорционально оставшемуся до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конца обучения курсу;</w:t>
      </w:r>
      <w:r>
        <w:rPr>
          <w:rFonts w:cstheme="minorHAnsi"/>
          <w:sz w:val="26"/>
          <w:szCs w:val="26"/>
        </w:rPr>
        <w:t xml:space="preserve"> </w:t>
      </w:r>
    </w:p>
    <w:p w14:paraId="6E7661A9" w14:textId="77777777" w:rsidR="001D54C7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- на основании представленных документов принимающая организация 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течение пяти рабочих дней издает приказ о зачислении обучающихся в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принимающую организацию в порядке перевода в связи с приостановлением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действия лицензии полностью или в отношении отдельных уровней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образования; принимающей организации заключаются договоры об оказании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платных образовательных услуг с физическими и (или) юридическими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лицами с сохранением стоимости обучения;</w:t>
      </w:r>
      <w:r>
        <w:rPr>
          <w:rFonts w:cstheme="minorHAnsi"/>
          <w:sz w:val="26"/>
          <w:szCs w:val="26"/>
        </w:rPr>
        <w:t xml:space="preserve"> </w:t>
      </w:r>
    </w:p>
    <w:p w14:paraId="3E7FEF75" w14:textId="23174733" w:rsidR="00535D43" w:rsidRPr="001D6C4D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- в принимающей организации на основании переданных личных дел на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обучающихся формируются новые личные дела, включающие в том числе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выписку из приказа о зачислении в порядке перевода, соответствующие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письменные заявления, а также договор об оказании платных</w:t>
      </w:r>
      <w:r>
        <w:rPr>
          <w:rFonts w:cstheme="minorHAnsi"/>
          <w:sz w:val="26"/>
          <w:szCs w:val="26"/>
        </w:rPr>
        <w:t xml:space="preserve"> </w:t>
      </w:r>
      <w:r w:rsidRPr="00F66A2F">
        <w:rPr>
          <w:rFonts w:cstheme="minorHAnsi"/>
          <w:sz w:val="26"/>
          <w:szCs w:val="26"/>
        </w:rPr>
        <w:t>образовательных услуг с физическим и (или) юридическим лицом.</w:t>
      </w:r>
      <w:r>
        <w:rPr>
          <w:rFonts w:cstheme="minorHAnsi"/>
          <w:sz w:val="26"/>
          <w:szCs w:val="26"/>
        </w:rPr>
        <w:t xml:space="preserve"> </w:t>
      </w:r>
    </w:p>
    <w:sectPr w:rsidR="00535D43" w:rsidRPr="001D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FBF"/>
    <w:multiLevelType w:val="hybridMultilevel"/>
    <w:tmpl w:val="7F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1DA"/>
    <w:multiLevelType w:val="hybridMultilevel"/>
    <w:tmpl w:val="07DE2F72"/>
    <w:lvl w:ilvl="0" w:tplc="4DC85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0F33A4"/>
    <w:rsid w:val="00136BA4"/>
    <w:rsid w:val="001745E9"/>
    <w:rsid w:val="001D54C7"/>
    <w:rsid w:val="001D6C4D"/>
    <w:rsid w:val="001E5C98"/>
    <w:rsid w:val="00207100"/>
    <w:rsid w:val="002A4B57"/>
    <w:rsid w:val="003A4C69"/>
    <w:rsid w:val="003D6716"/>
    <w:rsid w:val="00410FFD"/>
    <w:rsid w:val="00440167"/>
    <w:rsid w:val="00441369"/>
    <w:rsid w:val="004648FE"/>
    <w:rsid w:val="004A6CA7"/>
    <w:rsid w:val="004B5C6F"/>
    <w:rsid w:val="005218C7"/>
    <w:rsid w:val="00535D43"/>
    <w:rsid w:val="005521A6"/>
    <w:rsid w:val="005F2F74"/>
    <w:rsid w:val="006B1D4C"/>
    <w:rsid w:val="00716A4B"/>
    <w:rsid w:val="00786D7D"/>
    <w:rsid w:val="007A5187"/>
    <w:rsid w:val="008161A7"/>
    <w:rsid w:val="0085306B"/>
    <w:rsid w:val="008D3B1D"/>
    <w:rsid w:val="009516C8"/>
    <w:rsid w:val="009D117B"/>
    <w:rsid w:val="00A0276F"/>
    <w:rsid w:val="00A12695"/>
    <w:rsid w:val="00AE66E9"/>
    <w:rsid w:val="00B6735C"/>
    <w:rsid w:val="00C12799"/>
    <w:rsid w:val="00D07202"/>
    <w:rsid w:val="00D26851"/>
    <w:rsid w:val="00ED5DCD"/>
    <w:rsid w:val="00F47CF1"/>
    <w:rsid w:val="00F66A2F"/>
    <w:rsid w:val="00FC1CFE"/>
    <w:rsid w:val="00FD57E7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6C4D"/>
    <w:pPr>
      <w:ind w:left="720"/>
      <w:contextualSpacing/>
    </w:pPr>
  </w:style>
  <w:style w:type="table" w:styleId="a6">
    <w:name w:val="Table Grid"/>
    <w:basedOn w:val="a1"/>
    <w:uiPriority w:val="39"/>
    <w:rsid w:val="005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2025-07-28T18:58:00Z</dcterms:created>
  <dcterms:modified xsi:type="dcterms:W3CDTF">2025-07-28T19:06:00Z</dcterms:modified>
</cp:coreProperties>
</file>